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7E" w:rsidRDefault="00FF4C7E">
      <w:pPr>
        <w:rPr>
          <w:rFonts w:ascii="黑体" w:eastAsia="黑体" w:hAnsi="黑体"/>
          <w:b/>
          <w:sz w:val="30"/>
          <w:szCs w:val="30"/>
        </w:rPr>
      </w:pPr>
      <w:r w:rsidRPr="00FF4C7E">
        <w:rPr>
          <w:rFonts w:ascii="黑体" w:eastAsia="黑体" w:hAnsi="黑体" w:hint="eastAsia"/>
          <w:b/>
          <w:sz w:val="30"/>
          <w:szCs w:val="30"/>
        </w:rPr>
        <w:t>附件1</w:t>
      </w:r>
    </w:p>
    <w:p w:rsidR="00FF4C7E" w:rsidRPr="00FF4C7E" w:rsidRDefault="00FF4C7E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山东省2018年普通高考（春季）招生专业类别及涵盖专业范围</w:t>
      </w:r>
    </w:p>
    <w:p w:rsidR="00FF4C7E" w:rsidRDefault="00FF4C7E"/>
    <w:p w:rsidR="00FF4C7E" w:rsidRDefault="00FF4C7E"/>
    <w:p w:rsidR="00FF4C7E" w:rsidRPr="00FF4C7E" w:rsidRDefault="00FF4C7E"/>
    <w:tbl>
      <w:tblPr>
        <w:tblStyle w:val="a9"/>
        <w:tblW w:w="8755" w:type="dxa"/>
        <w:tblLook w:val="04A0"/>
      </w:tblPr>
      <w:tblGrid>
        <w:gridCol w:w="534"/>
        <w:gridCol w:w="850"/>
        <w:gridCol w:w="7371"/>
      </w:tblGrid>
      <w:tr w:rsidR="003A3627" w:rsidTr="003A3627">
        <w:trPr>
          <w:trHeight w:val="557"/>
        </w:trPr>
        <w:tc>
          <w:tcPr>
            <w:tcW w:w="534" w:type="dxa"/>
          </w:tcPr>
          <w:p w:rsidR="003A3627" w:rsidRPr="003A3627" w:rsidRDefault="003A3627" w:rsidP="00016BC6">
            <w:pPr>
              <w:rPr>
                <w:rFonts w:ascii="宋体" w:hAnsi="宋体" w:cstheme="minorEastAsia"/>
                <w:b/>
                <w:bCs/>
                <w:sz w:val="24"/>
              </w:rPr>
            </w:pPr>
            <w:r w:rsidRPr="003A3627">
              <w:rPr>
                <w:rFonts w:ascii="宋体" w:hAnsi="宋体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</w:tcPr>
          <w:p w:rsidR="003A3627" w:rsidRPr="003A3627" w:rsidRDefault="003A3627" w:rsidP="00016BC6">
            <w:pPr>
              <w:rPr>
                <w:rFonts w:ascii="宋体" w:hAnsi="宋体" w:cstheme="minorEastAsia"/>
                <w:b/>
                <w:bCs/>
                <w:sz w:val="24"/>
              </w:rPr>
            </w:pPr>
            <w:r w:rsidRPr="003A3627">
              <w:rPr>
                <w:rFonts w:ascii="宋体" w:hAnsi="宋体" w:cstheme="minorEastAsia" w:hint="eastAsia"/>
                <w:b/>
                <w:bCs/>
                <w:sz w:val="24"/>
              </w:rPr>
              <w:t>专业类 别</w:t>
            </w:r>
          </w:p>
        </w:tc>
        <w:tc>
          <w:tcPr>
            <w:tcW w:w="7371" w:type="dxa"/>
          </w:tcPr>
          <w:p w:rsidR="003A3627" w:rsidRPr="003A3627" w:rsidRDefault="003A3627" w:rsidP="003A3627">
            <w:pPr>
              <w:spacing w:line="480" w:lineRule="auto"/>
              <w:jc w:val="center"/>
              <w:rPr>
                <w:rFonts w:ascii="宋体" w:hAnsi="宋体" w:cstheme="minorEastAsia"/>
                <w:b/>
                <w:bCs/>
                <w:sz w:val="24"/>
              </w:rPr>
            </w:pPr>
            <w:r w:rsidRPr="003A3627">
              <w:rPr>
                <w:rFonts w:ascii="宋体" w:hAnsi="宋体" w:cstheme="minorEastAsia" w:hint="eastAsia"/>
                <w:b/>
                <w:bCs/>
                <w:sz w:val="24"/>
              </w:rPr>
              <w:t>涵盖专业</w:t>
            </w:r>
          </w:p>
        </w:tc>
      </w:tr>
      <w:tr w:rsidR="003A3627" w:rsidTr="00532462">
        <w:trPr>
          <w:trHeight w:val="779"/>
        </w:trPr>
        <w:tc>
          <w:tcPr>
            <w:tcW w:w="534" w:type="dxa"/>
            <w:vAlign w:val="center"/>
          </w:tcPr>
          <w:p w:rsidR="00532462" w:rsidRPr="00532462" w:rsidRDefault="003A3627" w:rsidP="00532462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532462">
              <w:rPr>
                <w:rFonts w:ascii="宋体" w:hAnsi="宋体" w:cstheme="minorEastAsia" w:hint="eastAsia"/>
                <w:bCs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532462" w:rsidRDefault="003A3627" w:rsidP="00532462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532462">
              <w:rPr>
                <w:rFonts w:ascii="宋体" w:hAnsi="宋体" w:cstheme="minorEastAsia" w:hint="eastAsia"/>
                <w:bCs/>
                <w:szCs w:val="21"/>
              </w:rPr>
              <w:t>农林</w:t>
            </w:r>
          </w:p>
          <w:p w:rsidR="003A3627" w:rsidRPr="00532462" w:rsidRDefault="003A3627" w:rsidP="00532462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532462">
              <w:rPr>
                <w:rFonts w:ascii="宋体" w:hAnsi="宋体" w:cstheme="minorEastAsia" w:hint="eastAsia"/>
                <w:bCs/>
                <w:szCs w:val="21"/>
              </w:rPr>
              <w:t>果蔬</w:t>
            </w:r>
          </w:p>
        </w:tc>
        <w:tc>
          <w:tcPr>
            <w:tcW w:w="7371" w:type="dxa"/>
          </w:tcPr>
          <w:p w:rsidR="003A3627" w:rsidRPr="00532462" w:rsidRDefault="003A3627" w:rsidP="00532462">
            <w:pPr>
              <w:rPr>
                <w:rFonts w:ascii="宋体" w:hAnsi="宋体" w:cstheme="minorEastAsia"/>
                <w:bCs/>
                <w:szCs w:val="21"/>
              </w:rPr>
            </w:pPr>
            <w:r w:rsidRPr="00532462">
              <w:rPr>
                <w:rFonts w:ascii="宋体" w:hAnsi="宋体" w:cstheme="minorEastAsia" w:hint="eastAsia"/>
                <w:bCs/>
                <w:vanish/>
                <w:szCs w:val="21"/>
              </w:rPr>
              <w:t>设施农业生产技术、现代农艺技术、观光农业经营、循环农业生产与管理、种植生产与经营、植物保护、果蔬花卉生产技术、茶叶生产与加工、蚕桑生产与经营、中草药种植、棉花加工与检验、烟草生产与加工、现代农业技术、森林资源保护与管理、园林技术、园林绿化、木材加工、农产品保鲜与加工、农村经济综合管理、粮油饲料加工技术、粮油储运与检验技术。</w:t>
            </w:r>
          </w:p>
        </w:tc>
      </w:tr>
      <w:tr w:rsidR="003A3627" w:rsidTr="00532462">
        <w:tc>
          <w:tcPr>
            <w:tcW w:w="534" w:type="dxa"/>
            <w:vAlign w:val="center"/>
          </w:tcPr>
          <w:p w:rsidR="003A3627" w:rsidRPr="00532462" w:rsidRDefault="00532462" w:rsidP="00532462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532462">
              <w:rPr>
                <w:rFonts w:ascii="宋体" w:hAnsi="宋体" w:cstheme="minorEastAsia" w:hint="eastAsia"/>
                <w:bCs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532462" w:rsidRPr="00532462" w:rsidRDefault="00532462" w:rsidP="00532462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532462">
              <w:rPr>
                <w:rFonts w:ascii="宋体" w:hAnsi="宋体" w:cstheme="minorEastAsia" w:hint="eastAsia"/>
                <w:bCs/>
                <w:szCs w:val="21"/>
              </w:rPr>
              <w:t>畜牧</w:t>
            </w:r>
          </w:p>
          <w:p w:rsidR="003A3627" w:rsidRPr="00532462" w:rsidRDefault="00532462" w:rsidP="00532462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532462">
              <w:rPr>
                <w:rFonts w:ascii="宋体" w:hAnsi="宋体" w:cstheme="minorEastAsia" w:hint="eastAsia"/>
                <w:bCs/>
                <w:szCs w:val="21"/>
              </w:rPr>
              <w:t>养殖</w:t>
            </w:r>
          </w:p>
        </w:tc>
        <w:tc>
          <w:tcPr>
            <w:tcW w:w="7371" w:type="dxa"/>
          </w:tcPr>
          <w:p w:rsidR="003A3627" w:rsidRPr="00532462" w:rsidRDefault="00532462" w:rsidP="00016BC6">
            <w:pPr>
              <w:rPr>
                <w:rFonts w:ascii="宋体" w:hAnsi="宋体" w:cstheme="minorEastAsia"/>
                <w:bCs/>
                <w:szCs w:val="21"/>
              </w:rPr>
            </w:pPr>
            <w:r w:rsidRPr="00532462">
              <w:rPr>
                <w:rFonts w:ascii="宋体" w:hAnsi="宋体" w:cstheme="minorEastAsia" w:hint="eastAsia"/>
                <w:bCs/>
                <w:szCs w:val="21"/>
              </w:rPr>
              <w:t>畜禽生产与疾病防治、特种动物养殖、畜牧兽医、宠物养护与经营、淡水养殖、海水生态养殖、航海捕捞。</w:t>
            </w:r>
          </w:p>
        </w:tc>
      </w:tr>
      <w:tr w:rsidR="003A3627" w:rsidTr="00CF7B37">
        <w:tc>
          <w:tcPr>
            <w:tcW w:w="534" w:type="dxa"/>
            <w:vAlign w:val="center"/>
          </w:tcPr>
          <w:p w:rsidR="003A3627" w:rsidRPr="00677204" w:rsidRDefault="00677204" w:rsidP="00677204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677204">
              <w:rPr>
                <w:rFonts w:ascii="宋体" w:hAnsi="宋体" w:cstheme="minorEastAsia" w:hint="eastAsia"/>
                <w:bCs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677204" w:rsidRDefault="00677204" w:rsidP="00CF7B37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677204">
              <w:rPr>
                <w:rFonts w:ascii="宋体" w:hAnsi="宋体" w:cstheme="minorEastAsia" w:hint="eastAsia"/>
                <w:bCs/>
                <w:szCs w:val="21"/>
              </w:rPr>
              <w:t>采矿</w:t>
            </w:r>
          </w:p>
          <w:p w:rsidR="003A3627" w:rsidRPr="00677204" w:rsidRDefault="00677204" w:rsidP="00CF7B37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677204">
              <w:rPr>
                <w:rFonts w:ascii="宋体" w:hAnsi="宋体" w:cstheme="minorEastAsia" w:hint="eastAsia"/>
                <w:bCs/>
                <w:szCs w:val="21"/>
              </w:rPr>
              <w:t>技术</w:t>
            </w:r>
          </w:p>
        </w:tc>
        <w:tc>
          <w:tcPr>
            <w:tcW w:w="7371" w:type="dxa"/>
          </w:tcPr>
          <w:p w:rsidR="003A3627" w:rsidRPr="00677204" w:rsidRDefault="00677204" w:rsidP="00016BC6">
            <w:pPr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采矿技术、钻探工程技术、掘进工程技术、地质调查与找矿、水文地质与工程地质勘察、地球物理勘探、石油钻井、石油天然气开采、石油地质录井与测井、矿井通风与安全、矿井建设、选矿技术、环境监测技术、环境管理、环境治理技术、生态环境保护、雷电防护技术、石油与天然气</w:t>
            </w:r>
            <w:r w:rsidR="00CF7B37">
              <w:rPr>
                <w:rFonts w:ascii="宋体" w:hAnsi="宋体" w:cstheme="minorEastAsia" w:hint="eastAsia"/>
                <w:bCs/>
                <w:szCs w:val="21"/>
              </w:rPr>
              <w:t>贮运、煤炭综合利用、城市燃气输配与应用、农村环境检测、国土资源调查。</w:t>
            </w:r>
          </w:p>
        </w:tc>
      </w:tr>
      <w:tr w:rsidR="003A3627" w:rsidTr="00CF7B37">
        <w:tc>
          <w:tcPr>
            <w:tcW w:w="534" w:type="dxa"/>
            <w:vAlign w:val="center"/>
          </w:tcPr>
          <w:p w:rsidR="003A3627" w:rsidRPr="00CF7B37" w:rsidRDefault="00CF7B37" w:rsidP="00CF7B37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CF7B37">
              <w:rPr>
                <w:rFonts w:ascii="宋体" w:hAnsi="宋体" w:cstheme="minorEastAsia" w:hint="eastAsia"/>
                <w:bCs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3A3627" w:rsidRPr="00CF7B37" w:rsidRDefault="00CF7B37" w:rsidP="00CF7B37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CF7B37">
              <w:rPr>
                <w:rFonts w:ascii="宋体" w:hAnsi="宋体" w:cstheme="minorEastAsia" w:hint="eastAsia"/>
                <w:bCs/>
                <w:szCs w:val="21"/>
              </w:rPr>
              <w:t>土建</w:t>
            </w:r>
          </w:p>
        </w:tc>
        <w:tc>
          <w:tcPr>
            <w:tcW w:w="7371" w:type="dxa"/>
          </w:tcPr>
          <w:p w:rsidR="00CF7B37" w:rsidRPr="00CF7B37" w:rsidRDefault="00CF7B37" w:rsidP="00CF7B37">
            <w:pPr>
              <w:jc w:val="left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建筑工程施工、建筑装饰、古建筑修缮与仿建、城镇建设、工程造价、建筑设备安装、楼宇智能化设备安装与运行、供热通风与空调施工运行、建筑表现、给排水工程施工与运行、市政工程施工、道路与桥梁工程施工、铁道施工与养护、水利水电工程施工、工程测量、土建工程检测、农业与农村用水、岩土工程勘查与施工、地质灾害调查与治理施工、地质与检测、水文与水资源勘测、公路养护与管理、物业管理。</w:t>
            </w:r>
          </w:p>
        </w:tc>
      </w:tr>
      <w:tr w:rsidR="003A3627" w:rsidTr="00D11735">
        <w:tc>
          <w:tcPr>
            <w:tcW w:w="534" w:type="dxa"/>
            <w:vAlign w:val="center"/>
          </w:tcPr>
          <w:p w:rsidR="003A3627" w:rsidRPr="009C174F" w:rsidRDefault="00CF7B37" w:rsidP="00D11735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9C174F">
              <w:rPr>
                <w:rFonts w:ascii="宋体" w:hAnsi="宋体" w:cstheme="minorEastAsia" w:hint="eastAsia"/>
                <w:bCs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3A3627" w:rsidRPr="009C174F" w:rsidRDefault="00CF7B37" w:rsidP="00D11735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9C174F">
              <w:rPr>
                <w:rFonts w:ascii="宋体" w:hAnsi="宋体" w:cstheme="minorEastAsia" w:hint="eastAsia"/>
                <w:bCs/>
                <w:szCs w:val="21"/>
              </w:rPr>
              <w:t>机械</w:t>
            </w:r>
          </w:p>
        </w:tc>
        <w:tc>
          <w:tcPr>
            <w:tcW w:w="7371" w:type="dxa"/>
          </w:tcPr>
          <w:p w:rsidR="009C174F" w:rsidRPr="009C174F" w:rsidRDefault="009C174F" w:rsidP="00016BC6">
            <w:pPr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机械制造技术、机械加工技术、数控技术应用、模具制造技术、农业机械使用与维护、工程机械运用于维修、矿山机械运行与维修、船舶制造与修理、金属热加工、焊接技术应用、金属表面处理技术应用、钢铁装备运行与维护、有色装备运行与维护、建材装备运行与维护、钢铁冶炼、金属压力加工、有色金属冶炼、传播机械装置安装与维修、医疗设备安装与维护、化工机械与设备、医疗器械维修与营销、制药设备维修、港口机械运行与维护、钟表维修、汽车制造与检修</w:t>
            </w:r>
          </w:p>
        </w:tc>
      </w:tr>
      <w:tr w:rsidR="003A3627" w:rsidTr="00DC7321">
        <w:tc>
          <w:tcPr>
            <w:tcW w:w="534" w:type="dxa"/>
            <w:vAlign w:val="center"/>
          </w:tcPr>
          <w:p w:rsidR="003A3627" w:rsidRPr="00BB3DAE" w:rsidRDefault="00BB3DAE" w:rsidP="00DC7321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BB3DAE">
              <w:rPr>
                <w:rFonts w:ascii="宋体" w:hAnsi="宋体" w:cstheme="minorEastAsia" w:hint="eastAsia"/>
                <w:bCs/>
                <w:szCs w:val="21"/>
              </w:rPr>
              <w:t>6</w:t>
            </w:r>
          </w:p>
        </w:tc>
        <w:tc>
          <w:tcPr>
            <w:tcW w:w="850" w:type="dxa"/>
            <w:vAlign w:val="center"/>
          </w:tcPr>
          <w:p w:rsidR="00DC7321" w:rsidRDefault="00BB3DAE" w:rsidP="00DC7321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BB3DAE">
              <w:rPr>
                <w:rFonts w:ascii="宋体" w:hAnsi="宋体" w:cstheme="minorEastAsia" w:hint="eastAsia"/>
                <w:bCs/>
                <w:szCs w:val="21"/>
              </w:rPr>
              <w:t>机电</w:t>
            </w:r>
          </w:p>
          <w:p w:rsidR="003A3627" w:rsidRPr="00BB3DAE" w:rsidRDefault="00BB3DAE" w:rsidP="00DC7321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BB3DAE">
              <w:rPr>
                <w:rFonts w:ascii="宋体" w:hAnsi="宋体" w:cstheme="minorEastAsia" w:hint="eastAsia"/>
                <w:bCs/>
                <w:szCs w:val="21"/>
              </w:rPr>
              <w:t>一体化</w:t>
            </w:r>
          </w:p>
        </w:tc>
        <w:tc>
          <w:tcPr>
            <w:tcW w:w="7371" w:type="dxa"/>
          </w:tcPr>
          <w:p w:rsidR="003A3627" w:rsidRPr="003A3627" w:rsidRDefault="00BB3DAE" w:rsidP="00BB3DAE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机电</w:t>
            </w:r>
            <w:r w:rsidRPr="00BB3DAE">
              <w:rPr>
                <w:rFonts w:ascii="宋体" w:hAnsi="宋体" w:cstheme="minorEastAsia" w:hint="eastAsia"/>
                <w:bCs/>
                <w:szCs w:val="21"/>
              </w:rPr>
              <w:t>技术应用</w:t>
            </w:r>
            <w:r>
              <w:rPr>
                <w:rFonts w:ascii="宋体" w:hAnsi="宋体" w:cstheme="minorEastAsia" w:hint="eastAsia"/>
                <w:bCs/>
                <w:szCs w:val="21"/>
              </w:rPr>
              <w:t>、</w:t>
            </w:r>
            <w:r w:rsidR="00DC7321">
              <w:rPr>
                <w:rFonts w:ascii="宋体" w:hAnsi="宋体" w:cstheme="minorEastAsia" w:hint="eastAsia"/>
                <w:bCs/>
                <w:szCs w:val="21"/>
              </w:rPr>
              <w:t>机电设备安装与维修、机电产品检测技术应用、制冷和空调设备运行与维修、工业自动化仪表及应用、光电仪器制造与维修、电机电器制造与维修、化工仪表及自动化、船舶通信与导航、矿山机电、水电厂机电设备安装与运行、火电厂热力设备运行与检修、火电厂热力设备安装、水泵站机电设备安装与运行、风电场机电设备运行与维护。</w:t>
            </w:r>
          </w:p>
        </w:tc>
      </w:tr>
      <w:tr w:rsidR="003A3627" w:rsidTr="00DC7321">
        <w:tc>
          <w:tcPr>
            <w:tcW w:w="534" w:type="dxa"/>
            <w:vAlign w:val="center"/>
          </w:tcPr>
          <w:p w:rsidR="003A3627" w:rsidRPr="00DC7321" w:rsidRDefault="00DC7321" w:rsidP="00DC7321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DC7321">
              <w:rPr>
                <w:rFonts w:ascii="宋体" w:hAnsi="宋体" w:cstheme="minorEastAsia" w:hint="eastAsia"/>
                <w:bCs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:rsidR="003A3627" w:rsidRPr="00DC7321" w:rsidRDefault="00DC7321" w:rsidP="00DC7321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电工电子</w:t>
            </w:r>
          </w:p>
        </w:tc>
        <w:tc>
          <w:tcPr>
            <w:tcW w:w="7371" w:type="dxa"/>
          </w:tcPr>
          <w:p w:rsidR="003A3627" w:rsidRDefault="00DC7321" w:rsidP="00016BC6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电子技术应用、</w:t>
            </w:r>
            <w:r w:rsidR="00BB3DAE">
              <w:rPr>
                <w:rFonts w:ascii="宋体" w:hAnsi="宋体" w:cstheme="minorEastAsia" w:hint="eastAsia"/>
                <w:bCs/>
                <w:szCs w:val="21"/>
              </w:rPr>
              <w:t>电子电器应用与维修、电气运行与控制、电气技术应用、汽车电子技术应用、供用电技术、农村电气技术、通信技术、通信运营服务、通信系统工程安装与维护、邮政通信</w:t>
            </w:r>
            <w:r>
              <w:rPr>
                <w:rFonts w:ascii="宋体" w:hAnsi="宋体" w:cstheme="minorEastAsia" w:hint="eastAsia"/>
                <w:bCs/>
                <w:szCs w:val="21"/>
              </w:rPr>
              <w:t>管理、铁道信号、城市够到交通信号业、电子材料与元器件制造、微电子技术与器件制造、火电厂热工仪表安装与检修、火电厂集控运行、发电厂及变电站电气设备、继电保护及自动装置调试维护、输配电线路施工与运行、电气化铁道供电、城市轨道交通供电。</w:t>
            </w:r>
          </w:p>
        </w:tc>
      </w:tr>
      <w:tr w:rsidR="00FF4C7E" w:rsidTr="00FF4C7E">
        <w:trPr>
          <w:trHeight w:val="556"/>
        </w:trPr>
        <w:tc>
          <w:tcPr>
            <w:tcW w:w="534" w:type="dxa"/>
          </w:tcPr>
          <w:p w:rsidR="00FF4C7E" w:rsidRPr="003A3627" w:rsidRDefault="00FF4C7E" w:rsidP="00A9646B">
            <w:pPr>
              <w:rPr>
                <w:rFonts w:ascii="宋体" w:hAnsi="宋体" w:cstheme="minorEastAsia"/>
                <w:b/>
                <w:bCs/>
                <w:sz w:val="24"/>
              </w:rPr>
            </w:pPr>
            <w:r w:rsidRPr="003A3627">
              <w:rPr>
                <w:rFonts w:ascii="宋体" w:hAnsi="宋体" w:cstheme="minorEastAsia" w:hint="eastAsia"/>
                <w:b/>
                <w:bCs/>
                <w:sz w:val="24"/>
              </w:rPr>
              <w:lastRenderedPageBreak/>
              <w:t>序号</w:t>
            </w:r>
          </w:p>
        </w:tc>
        <w:tc>
          <w:tcPr>
            <w:tcW w:w="850" w:type="dxa"/>
          </w:tcPr>
          <w:p w:rsidR="00FF4C7E" w:rsidRPr="003A3627" w:rsidRDefault="00FF4C7E" w:rsidP="00A9646B">
            <w:pPr>
              <w:rPr>
                <w:rFonts w:ascii="宋体" w:hAnsi="宋体" w:cstheme="minorEastAsia"/>
                <w:b/>
                <w:bCs/>
                <w:sz w:val="24"/>
              </w:rPr>
            </w:pPr>
            <w:r w:rsidRPr="003A3627">
              <w:rPr>
                <w:rFonts w:ascii="宋体" w:hAnsi="宋体" w:cstheme="minorEastAsia" w:hint="eastAsia"/>
                <w:b/>
                <w:bCs/>
                <w:sz w:val="24"/>
              </w:rPr>
              <w:t>专业类 别</w:t>
            </w:r>
          </w:p>
        </w:tc>
        <w:tc>
          <w:tcPr>
            <w:tcW w:w="7371" w:type="dxa"/>
          </w:tcPr>
          <w:p w:rsidR="00FF4C7E" w:rsidRPr="003A3627" w:rsidRDefault="00FF4C7E" w:rsidP="00A9646B">
            <w:pPr>
              <w:spacing w:line="480" w:lineRule="auto"/>
              <w:jc w:val="center"/>
              <w:rPr>
                <w:rFonts w:ascii="宋体" w:hAnsi="宋体" w:cstheme="minorEastAsia"/>
                <w:b/>
                <w:bCs/>
                <w:sz w:val="24"/>
              </w:rPr>
            </w:pPr>
            <w:r w:rsidRPr="003A3627">
              <w:rPr>
                <w:rFonts w:ascii="宋体" w:hAnsi="宋体" w:cstheme="minorEastAsia" w:hint="eastAsia"/>
                <w:b/>
                <w:bCs/>
                <w:sz w:val="24"/>
              </w:rPr>
              <w:t>涵盖专业</w:t>
            </w:r>
          </w:p>
        </w:tc>
      </w:tr>
      <w:tr w:rsidR="00FF4C7E" w:rsidTr="00854A33">
        <w:tc>
          <w:tcPr>
            <w:tcW w:w="534" w:type="dxa"/>
            <w:vAlign w:val="center"/>
          </w:tcPr>
          <w:p w:rsidR="00FF4C7E" w:rsidRPr="00DC7321" w:rsidRDefault="00FF4C7E" w:rsidP="00A9646B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DC7321">
              <w:rPr>
                <w:rFonts w:ascii="宋体" w:hAnsi="宋体" w:cstheme="minorEastAsia" w:hint="eastAsia"/>
                <w:bCs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FF4C7E" w:rsidRPr="00DC7321" w:rsidRDefault="00FF4C7E" w:rsidP="00A9646B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化工</w:t>
            </w:r>
          </w:p>
        </w:tc>
        <w:tc>
          <w:tcPr>
            <w:tcW w:w="7371" w:type="dxa"/>
          </w:tcPr>
          <w:p w:rsidR="00FF4C7E" w:rsidRDefault="00FF4C7E" w:rsidP="00A9646B">
            <w:pPr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化学工艺、工业分析与检验、石油炼制、精细化工、生物化工、高分子材料加工工艺、橡胶工艺、林产化工、火炸药技术、花炮生产与管理、硅酸盐工艺及工业控制、火电厂水处理及化学监督、塑料成型、中药制药、制药技术、生物技术制药、药品食品检验、食品生物工艺</w:t>
            </w:r>
          </w:p>
          <w:p w:rsidR="00FF4C7E" w:rsidRPr="00DC7321" w:rsidRDefault="00FF4C7E" w:rsidP="00A9646B">
            <w:pPr>
              <w:rPr>
                <w:rFonts w:ascii="宋体" w:hAnsi="宋体" w:cstheme="minorEastAsia"/>
                <w:bCs/>
                <w:szCs w:val="21"/>
              </w:rPr>
            </w:pPr>
          </w:p>
        </w:tc>
      </w:tr>
      <w:tr w:rsidR="00FF4C7E" w:rsidTr="00854A33">
        <w:tc>
          <w:tcPr>
            <w:tcW w:w="534" w:type="dxa"/>
            <w:vAlign w:val="center"/>
          </w:tcPr>
          <w:p w:rsidR="00FF4C7E" w:rsidRPr="00963BC3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963BC3">
              <w:rPr>
                <w:rFonts w:ascii="宋体" w:hAnsi="宋体" w:cstheme="minorEastAsia" w:hint="eastAsia"/>
                <w:bCs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FF4C7E" w:rsidRPr="00963BC3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963BC3">
              <w:rPr>
                <w:rFonts w:ascii="宋体" w:hAnsi="宋体" w:cstheme="minorEastAsia" w:hint="eastAsia"/>
                <w:bCs/>
                <w:szCs w:val="21"/>
              </w:rPr>
              <w:t>服装</w:t>
            </w:r>
          </w:p>
        </w:tc>
        <w:tc>
          <w:tcPr>
            <w:tcW w:w="7371" w:type="dxa"/>
          </w:tcPr>
          <w:p w:rsidR="00FF4C7E" w:rsidRPr="00963BC3" w:rsidRDefault="00FF4C7E" w:rsidP="00016BC6">
            <w:pPr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纺织技术及营销、丝绸工艺、染整技术、纺织工艺、服装制作与生产管理、皮革工艺、服装设计与工艺、服装展示与礼仪、皮革制品造型设计。</w:t>
            </w:r>
          </w:p>
        </w:tc>
      </w:tr>
      <w:tr w:rsidR="00FF4C7E" w:rsidTr="00854A33">
        <w:tc>
          <w:tcPr>
            <w:tcW w:w="534" w:type="dxa"/>
            <w:vAlign w:val="center"/>
          </w:tcPr>
          <w:p w:rsidR="00FF4C7E" w:rsidRPr="00854A33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 w:rsidRPr="00854A33">
              <w:rPr>
                <w:rFonts w:ascii="宋体" w:hAnsi="宋体" w:cstheme="minorEastAsia" w:hint="eastAsia"/>
                <w:bCs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:rsidR="00FF4C7E" w:rsidRPr="00854A33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汽车</w:t>
            </w:r>
          </w:p>
        </w:tc>
        <w:tc>
          <w:tcPr>
            <w:tcW w:w="7371" w:type="dxa"/>
          </w:tcPr>
          <w:p w:rsidR="00FF4C7E" w:rsidRPr="00854A33" w:rsidRDefault="00FF4C7E" w:rsidP="00854A33">
            <w:pPr>
              <w:jc w:val="left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汽车运用与维修、汽车车身修复、汽车美容与装潢、城市轨道交通车辆运用与检修、公路运输管理、船舶机械装置安装与维修、铁道运输管理、电力机车运用与检修、内燃机车运用与检修、铁道车辆运用与检修、城市轨道交通运营管理、船舶驾驶、航空油料管理、轮机管理、船舶水手与机工、外轮理货、船舶检验、工程潜水、民航运输、飞机维修、水路运输管理。</w:t>
            </w:r>
          </w:p>
        </w:tc>
      </w:tr>
      <w:tr w:rsidR="00FF4C7E" w:rsidTr="00854A33">
        <w:tc>
          <w:tcPr>
            <w:tcW w:w="534" w:type="dxa"/>
            <w:vAlign w:val="center"/>
          </w:tcPr>
          <w:p w:rsidR="00FF4C7E" w:rsidRPr="00854A33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11</w:t>
            </w:r>
          </w:p>
        </w:tc>
        <w:tc>
          <w:tcPr>
            <w:tcW w:w="850" w:type="dxa"/>
            <w:vAlign w:val="center"/>
          </w:tcPr>
          <w:p w:rsidR="00FF4C7E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信息</w:t>
            </w:r>
          </w:p>
          <w:p w:rsidR="00FF4C7E" w:rsidRPr="00854A33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技术</w:t>
            </w:r>
          </w:p>
        </w:tc>
        <w:tc>
          <w:tcPr>
            <w:tcW w:w="7371" w:type="dxa"/>
          </w:tcPr>
          <w:p w:rsidR="00FF4C7E" w:rsidRPr="00854A33" w:rsidRDefault="00FF4C7E" w:rsidP="00854A33">
            <w:pPr>
              <w:jc w:val="left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计算机应用、数字媒体技术应用、计算机平面设计、计算机动漫与游戏制作、计算机网络技术、网站建设与管理、网络安防系统安装与维护、软件与信息服务、客户信息服务、计算机与数码产品维修、计算机音乐制作、动漫游戏、网页美术设计、数字影像技术、影像与影视技术、广播影视节目制作、平面媒体印制技术。</w:t>
            </w:r>
          </w:p>
        </w:tc>
      </w:tr>
      <w:tr w:rsidR="00FF4C7E" w:rsidTr="0050134C">
        <w:tc>
          <w:tcPr>
            <w:tcW w:w="534" w:type="dxa"/>
            <w:vAlign w:val="center"/>
          </w:tcPr>
          <w:p w:rsidR="00FF4C7E" w:rsidRPr="00854A33" w:rsidRDefault="00FF4C7E" w:rsidP="0050134C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12</w:t>
            </w:r>
          </w:p>
        </w:tc>
        <w:tc>
          <w:tcPr>
            <w:tcW w:w="850" w:type="dxa"/>
            <w:vAlign w:val="center"/>
          </w:tcPr>
          <w:p w:rsidR="00FF4C7E" w:rsidRPr="00854A33" w:rsidRDefault="00FF4C7E" w:rsidP="0050134C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医药</w:t>
            </w:r>
          </w:p>
        </w:tc>
        <w:tc>
          <w:tcPr>
            <w:tcW w:w="7371" w:type="dxa"/>
          </w:tcPr>
          <w:p w:rsidR="00FF4C7E" w:rsidRPr="00854A33" w:rsidRDefault="00FF4C7E" w:rsidP="0050134C">
            <w:pPr>
              <w:jc w:val="left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药剂、重要、医学生物技术、农村医学、眼视光与配镜、医学检验技术、医学影像技术、口腔修复技术、营养与保健、康复技术、中医、中医康复保健、计划生育与生殖健康咨询、人口与计划生育管理、卫生信息管理。</w:t>
            </w:r>
          </w:p>
        </w:tc>
      </w:tr>
      <w:tr w:rsidR="00FF4C7E" w:rsidTr="003A3627">
        <w:tc>
          <w:tcPr>
            <w:tcW w:w="534" w:type="dxa"/>
          </w:tcPr>
          <w:p w:rsidR="00FF4C7E" w:rsidRPr="00854A33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13</w:t>
            </w:r>
          </w:p>
        </w:tc>
        <w:tc>
          <w:tcPr>
            <w:tcW w:w="850" w:type="dxa"/>
          </w:tcPr>
          <w:p w:rsidR="00FF4C7E" w:rsidRPr="00854A33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护理</w:t>
            </w:r>
          </w:p>
        </w:tc>
        <w:tc>
          <w:tcPr>
            <w:tcW w:w="7371" w:type="dxa"/>
          </w:tcPr>
          <w:p w:rsidR="00FF4C7E" w:rsidRPr="00854A33" w:rsidRDefault="00FF4C7E" w:rsidP="0050134C">
            <w:pPr>
              <w:jc w:val="left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护理、助产、中医护理</w:t>
            </w:r>
          </w:p>
        </w:tc>
      </w:tr>
      <w:tr w:rsidR="00FF4C7E" w:rsidTr="0050134C">
        <w:tc>
          <w:tcPr>
            <w:tcW w:w="534" w:type="dxa"/>
            <w:vAlign w:val="center"/>
          </w:tcPr>
          <w:p w:rsidR="00FF4C7E" w:rsidRPr="0050134C" w:rsidRDefault="00FF4C7E" w:rsidP="0050134C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14</w:t>
            </w:r>
          </w:p>
        </w:tc>
        <w:tc>
          <w:tcPr>
            <w:tcW w:w="850" w:type="dxa"/>
            <w:vAlign w:val="center"/>
          </w:tcPr>
          <w:p w:rsidR="00FF4C7E" w:rsidRPr="00854A33" w:rsidRDefault="00FF4C7E" w:rsidP="0050134C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财经</w:t>
            </w:r>
          </w:p>
        </w:tc>
        <w:tc>
          <w:tcPr>
            <w:tcW w:w="7371" w:type="dxa"/>
          </w:tcPr>
          <w:p w:rsidR="00FF4C7E" w:rsidRPr="00854A33" w:rsidRDefault="00FF4C7E" w:rsidP="0050134C">
            <w:pPr>
              <w:jc w:val="left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会计、会计电算化、统计事务、金融事务、保险事务、信托事务、医药卫生财会。</w:t>
            </w:r>
          </w:p>
        </w:tc>
      </w:tr>
      <w:tr w:rsidR="00FF4C7E" w:rsidTr="0050134C">
        <w:tc>
          <w:tcPr>
            <w:tcW w:w="534" w:type="dxa"/>
            <w:vAlign w:val="center"/>
          </w:tcPr>
          <w:p w:rsidR="00FF4C7E" w:rsidRPr="00854A33" w:rsidRDefault="00FF4C7E" w:rsidP="0050134C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15</w:t>
            </w:r>
          </w:p>
        </w:tc>
        <w:tc>
          <w:tcPr>
            <w:tcW w:w="850" w:type="dxa"/>
            <w:vAlign w:val="center"/>
          </w:tcPr>
          <w:p w:rsidR="00FF4C7E" w:rsidRPr="00854A33" w:rsidRDefault="00FF4C7E" w:rsidP="0050134C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商贸</w:t>
            </w:r>
          </w:p>
        </w:tc>
        <w:tc>
          <w:tcPr>
            <w:tcW w:w="7371" w:type="dxa"/>
          </w:tcPr>
          <w:p w:rsidR="00FF4C7E" w:rsidRPr="00854A33" w:rsidRDefault="00FF4C7E" w:rsidP="0050134C">
            <w:pPr>
              <w:jc w:val="left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商品经营、专卖品经营、连锁经营与管理、市场营销、电子商务、国际商务、物流服务于管理、房地产营销与管理、客户服务、农资连锁经营与管理、农产品营销与储运、商务英语。</w:t>
            </w:r>
          </w:p>
        </w:tc>
      </w:tr>
      <w:tr w:rsidR="00FF4C7E" w:rsidTr="003A3627">
        <w:tc>
          <w:tcPr>
            <w:tcW w:w="534" w:type="dxa"/>
          </w:tcPr>
          <w:p w:rsidR="00FF4C7E" w:rsidRPr="00854A33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16</w:t>
            </w:r>
          </w:p>
        </w:tc>
        <w:tc>
          <w:tcPr>
            <w:tcW w:w="850" w:type="dxa"/>
          </w:tcPr>
          <w:p w:rsidR="00FF4C7E" w:rsidRPr="00854A33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烹饪</w:t>
            </w:r>
          </w:p>
        </w:tc>
        <w:tc>
          <w:tcPr>
            <w:tcW w:w="7371" w:type="dxa"/>
          </w:tcPr>
          <w:p w:rsidR="00FF4C7E" w:rsidRPr="00854A33" w:rsidRDefault="00FF4C7E" w:rsidP="009A09C0">
            <w:pPr>
              <w:jc w:val="left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中餐烹饪与营养膳食、西餐烹饪、民族风味食品加工制作。</w:t>
            </w:r>
          </w:p>
        </w:tc>
      </w:tr>
      <w:tr w:rsidR="00FF4C7E" w:rsidTr="009A09C0">
        <w:tc>
          <w:tcPr>
            <w:tcW w:w="534" w:type="dxa"/>
            <w:vAlign w:val="center"/>
          </w:tcPr>
          <w:p w:rsidR="00FF4C7E" w:rsidRPr="009A09C0" w:rsidRDefault="00FF4C7E" w:rsidP="009A09C0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17</w:t>
            </w:r>
          </w:p>
        </w:tc>
        <w:tc>
          <w:tcPr>
            <w:tcW w:w="850" w:type="dxa"/>
            <w:vAlign w:val="center"/>
          </w:tcPr>
          <w:p w:rsidR="00FF4C7E" w:rsidRDefault="00FF4C7E" w:rsidP="009A09C0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旅游</w:t>
            </w:r>
          </w:p>
          <w:p w:rsidR="00FF4C7E" w:rsidRPr="00854A33" w:rsidRDefault="00FF4C7E" w:rsidP="009A09C0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服务</w:t>
            </w:r>
          </w:p>
        </w:tc>
        <w:tc>
          <w:tcPr>
            <w:tcW w:w="7371" w:type="dxa"/>
          </w:tcPr>
          <w:p w:rsidR="00FF4C7E" w:rsidRPr="00854A33" w:rsidRDefault="00FF4C7E" w:rsidP="009A09C0">
            <w:pPr>
              <w:jc w:val="left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高星级饭店运营与管理、旅游服务与管理、旅游外语、导游服务、景区服务与管理、会展服务与管理、航空服务。</w:t>
            </w:r>
          </w:p>
        </w:tc>
      </w:tr>
      <w:tr w:rsidR="00FF4C7E" w:rsidTr="009A09C0">
        <w:tc>
          <w:tcPr>
            <w:tcW w:w="534" w:type="dxa"/>
            <w:vAlign w:val="center"/>
          </w:tcPr>
          <w:p w:rsidR="00FF4C7E" w:rsidRPr="009A09C0" w:rsidRDefault="00FF4C7E" w:rsidP="009A09C0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18</w:t>
            </w:r>
          </w:p>
        </w:tc>
        <w:tc>
          <w:tcPr>
            <w:tcW w:w="850" w:type="dxa"/>
            <w:vAlign w:val="center"/>
          </w:tcPr>
          <w:p w:rsidR="00FF4C7E" w:rsidRDefault="00FF4C7E" w:rsidP="009A09C0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文秘</w:t>
            </w:r>
          </w:p>
          <w:p w:rsidR="00FF4C7E" w:rsidRPr="00854A33" w:rsidRDefault="00FF4C7E" w:rsidP="009A09C0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服务</w:t>
            </w:r>
          </w:p>
        </w:tc>
        <w:tc>
          <w:tcPr>
            <w:tcW w:w="7371" w:type="dxa"/>
          </w:tcPr>
          <w:p w:rsidR="00FF4C7E" w:rsidRPr="00854A33" w:rsidRDefault="00FF4C7E" w:rsidP="009A09C0">
            <w:pPr>
              <w:jc w:val="left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计算机速录、办公室文员、文秘、商务助理、公关礼仪、工商行政管理事务、人力资源管理事务、民政服务与管理、社区公共事务管理、社会保障事务、社会福利事业管理、家政服务与管理、老年人服务与管理、法律事务、社区法律服务、保安。</w:t>
            </w:r>
          </w:p>
        </w:tc>
      </w:tr>
      <w:tr w:rsidR="00FF4C7E" w:rsidTr="00594B42">
        <w:trPr>
          <w:trHeight w:val="735"/>
        </w:trPr>
        <w:tc>
          <w:tcPr>
            <w:tcW w:w="534" w:type="dxa"/>
            <w:vAlign w:val="center"/>
          </w:tcPr>
          <w:p w:rsidR="00FF4C7E" w:rsidRDefault="00FF4C7E" w:rsidP="009A09C0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19</w:t>
            </w:r>
          </w:p>
        </w:tc>
        <w:tc>
          <w:tcPr>
            <w:tcW w:w="850" w:type="dxa"/>
          </w:tcPr>
          <w:p w:rsidR="00FF4C7E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学前</w:t>
            </w:r>
          </w:p>
          <w:p w:rsidR="00FF4C7E" w:rsidRDefault="00FF4C7E" w:rsidP="00854A33">
            <w:pPr>
              <w:jc w:val="center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教育</w:t>
            </w:r>
          </w:p>
        </w:tc>
        <w:tc>
          <w:tcPr>
            <w:tcW w:w="7371" w:type="dxa"/>
          </w:tcPr>
          <w:p w:rsidR="00FF4C7E" w:rsidRDefault="00FF4C7E" w:rsidP="009A09C0">
            <w:pPr>
              <w:jc w:val="left"/>
              <w:rPr>
                <w:rFonts w:ascii="宋体" w:hAnsi="宋体" w:cstheme="minorEastAsia"/>
                <w:bCs/>
                <w:szCs w:val="21"/>
              </w:rPr>
            </w:pPr>
            <w:r>
              <w:rPr>
                <w:rFonts w:ascii="宋体" w:hAnsi="宋体" w:cstheme="minorEastAsia" w:hint="eastAsia"/>
                <w:bCs/>
                <w:szCs w:val="21"/>
              </w:rPr>
              <w:t>学前教育</w:t>
            </w:r>
          </w:p>
        </w:tc>
      </w:tr>
    </w:tbl>
    <w:p w:rsidR="00BD7114" w:rsidRDefault="00BD7114" w:rsidP="00016BC6">
      <w:pPr>
        <w:rPr>
          <w:rFonts w:asciiTheme="minorEastAsia" w:eastAsiaTheme="minorEastAsia" w:hAnsiTheme="minorEastAsia" w:cstheme="minorEastAsia"/>
          <w:bCs/>
          <w:sz w:val="28"/>
          <w:szCs w:val="28"/>
        </w:rPr>
      </w:pPr>
    </w:p>
    <w:p w:rsidR="00EA368E" w:rsidRPr="00EA368E" w:rsidRDefault="00EA368E" w:rsidP="00EA368E">
      <w:pPr>
        <w:rPr>
          <w:rFonts w:ascii="宋体" w:hAnsi="宋体" w:cstheme="minorEastAsia"/>
          <w:bCs/>
          <w:sz w:val="28"/>
          <w:szCs w:val="28"/>
        </w:rPr>
      </w:pPr>
    </w:p>
    <w:sectPr w:rsidR="00EA368E" w:rsidRPr="00EA368E" w:rsidSect="00D9463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991" w:rsidRDefault="007A4991" w:rsidP="00016BC6">
      <w:r>
        <w:separator/>
      </w:r>
    </w:p>
  </w:endnote>
  <w:endnote w:type="continuationSeparator" w:id="0">
    <w:p w:rsidR="007A4991" w:rsidRDefault="007A4991" w:rsidP="00016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991" w:rsidRDefault="007A4991" w:rsidP="00016BC6">
      <w:r>
        <w:separator/>
      </w:r>
    </w:p>
  </w:footnote>
  <w:footnote w:type="continuationSeparator" w:id="0">
    <w:p w:rsidR="007A4991" w:rsidRDefault="007A4991" w:rsidP="00016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580A"/>
    <w:multiLevelType w:val="hybridMultilevel"/>
    <w:tmpl w:val="0DD8560E"/>
    <w:lvl w:ilvl="0" w:tplc="83A27EE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D61857"/>
    <w:multiLevelType w:val="hybridMultilevel"/>
    <w:tmpl w:val="04825728"/>
    <w:lvl w:ilvl="0" w:tplc="BA6693C8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99087E"/>
    <w:multiLevelType w:val="hybridMultilevel"/>
    <w:tmpl w:val="D0BC6FF4"/>
    <w:lvl w:ilvl="0" w:tplc="955C5406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7112E7"/>
    <w:multiLevelType w:val="hybridMultilevel"/>
    <w:tmpl w:val="DA9E8098"/>
    <w:lvl w:ilvl="0" w:tplc="22684978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B49"/>
    <w:rsid w:val="00016BC6"/>
    <w:rsid w:val="000658E1"/>
    <w:rsid w:val="000C40F6"/>
    <w:rsid w:val="000D12AD"/>
    <w:rsid w:val="00100B0E"/>
    <w:rsid w:val="00122580"/>
    <w:rsid w:val="0015394F"/>
    <w:rsid w:val="00165F2E"/>
    <w:rsid w:val="001730CA"/>
    <w:rsid w:val="001734B8"/>
    <w:rsid w:val="00192A5C"/>
    <w:rsid w:val="001C1B49"/>
    <w:rsid w:val="001C2EEA"/>
    <w:rsid w:val="001C448E"/>
    <w:rsid w:val="001E2EB8"/>
    <w:rsid w:val="001F5CA5"/>
    <w:rsid w:val="00242983"/>
    <w:rsid w:val="00247D39"/>
    <w:rsid w:val="00253BFE"/>
    <w:rsid w:val="002561A7"/>
    <w:rsid w:val="00260804"/>
    <w:rsid w:val="00265731"/>
    <w:rsid w:val="002657D3"/>
    <w:rsid w:val="002803F8"/>
    <w:rsid w:val="002904C5"/>
    <w:rsid w:val="002B72C5"/>
    <w:rsid w:val="002B7A03"/>
    <w:rsid w:val="002C642F"/>
    <w:rsid w:val="002D0E7C"/>
    <w:rsid w:val="002D4AEB"/>
    <w:rsid w:val="002E5FF2"/>
    <w:rsid w:val="002F0278"/>
    <w:rsid w:val="00352AA6"/>
    <w:rsid w:val="00381AA5"/>
    <w:rsid w:val="0039527A"/>
    <w:rsid w:val="003A12A5"/>
    <w:rsid w:val="003A3627"/>
    <w:rsid w:val="00403375"/>
    <w:rsid w:val="00405433"/>
    <w:rsid w:val="0040793A"/>
    <w:rsid w:val="004358F1"/>
    <w:rsid w:val="00473B92"/>
    <w:rsid w:val="004C0C5B"/>
    <w:rsid w:val="004C1C7A"/>
    <w:rsid w:val="004D1ADC"/>
    <w:rsid w:val="004F2EE5"/>
    <w:rsid w:val="0050134C"/>
    <w:rsid w:val="00532462"/>
    <w:rsid w:val="00535F0F"/>
    <w:rsid w:val="00546C0F"/>
    <w:rsid w:val="0057408C"/>
    <w:rsid w:val="00594B42"/>
    <w:rsid w:val="005B1DCA"/>
    <w:rsid w:val="005B6676"/>
    <w:rsid w:val="005C2CC7"/>
    <w:rsid w:val="00607C5E"/>
    <w:rsid w:val="00623972"/>
    <w:rsid w:val="00652C75"/>
    <w:rsid w:val="00677204"/>
    <w:rsid w:val="0068650E"/>
    <w:rsid w:val="006A7168"/>
    <w:rsid w:val="006D13FE"/>
    <w:rsid w:val="006E7B8D"/>
    <w:rsid w:val="00735A81"/>
    <w:rsid w:val="0078278A"/>
    <w:rsid w:val="007A4991"/>
    <w:rsid w:val="007B41A1"/>
    <w:rsid w:val="007C6564"/>
    <w:rsid w:val="008146EB"/>
    <w:rsid w:val="00825409"/>
    <w:rsid w:val="008271B3"/>
    <w:rsid w:val="00830801"/>
    <w:rsid w:val="00854A33"/>
    <w:rsid w:val="008D2F80"/>
    <w:rsid w:val="008D7E14"/>
    <w:rsid w:val="008E5F25"/>
    <w:rsid w:val="008F1EED"/>
    <w:rsid w:val="00924E77"/>
    <w:rsid w:val="00930EA0"/>
    <w:rsid w:val="0094200A"/>
    <w:rsid w:val="00963BC3"/>
    <w:rsid w:val="009831AE"/>
    <w:rsid w:val="009A09C0"/>
    <w:rsid w:val="009A279C"/>
    <w:rsid w:val="009C174F"/>
    <w:rsid w:val="009C54A5"/>
    <w:rsid w:val="00A07451"/>
    <w:rsid w:val="00A17B68"/>
    <w:rsid w:val="00A32E54"/>
    <w:rsid w:val="00A777E0"/>
    <w:rsid w:val="00AB7AD0"/>
    <w:rsid w:val="00AD5ED5"/>
    <w:rsid w:val="00B26CB9"/>
    <w:rsid w:val="00B748CE"/>
    <w:rsid w:val="00B945D7"/>
    <w:rsid w:val="00BA1435"/>
    <w:rsid w:val="00BB3DAE"/>
    <w:rsid w:val="00BB5C43"/>
    <w:rsid w:val="00BD7114"/>
    <w:rsid w:val="00BE4395"/>
    <w:rsid w:val="00BF2360"/>
    <w:rsid w:val="00C45A7D"/>
    <w:rsid w:val="00C5134E"/>
    <w:rsid w:val="00CB4C64"/>
    <w:rsid w:val="00CB64CB"/>
    <w:rsid w:val="00CC02FF"/>
    <w:rsid w:val="00CD40DF"/>
    <w:rsid w:val="00CF7B37"/>
    <w:rsid w:val="00D11735"/>
    <w:rsid w:val="00D27791"/>
    <w:rsid w:val="00D27883"/>
    <w:rsid w:val="00D37BA5"/>
    <w:rsid w:val="00D724BE"/>
    <w:rsid w:val="00D9463D"/>
    <w:rsid w:val="00DA5003"/>
    <w:rsid w:val="00DC7321"/>
    <w:rsid w:val="00EA368E"/>
    <w:rsid w:val="00EB00FA"/>
    <w:rsid w:val="00EB4648"/>
    <w:rsid w:val="00F3656B"/>
    <w:rsid w:val="00F521D9"/>
    <w:rsid w:val="00F671A5"/>
    <w:rsid w:val="00F6774D"/>
    <w:rsid w:val="00F71881"/>
    <w:rsid w:val="00F954B0"/>
    <w:rsid w:val="00FA1147"/>
    <w:rsid w:val="00FC3118"/>
    <w:rsid w:val="00FE4866"/>
    <w:rsid w:val="00FF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B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B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BC6"/>
    <w:rPr>
      <w:sz w:val="18"/>
      <w:szCs w:val="18"/>
    </w:rPr>
  </w:style>
  <w:style w:type="character" w:styleId="a5">
    <w:name w:val="Hyperlink"/>
    <w:basedOn w:val="a0"/>
    <w:uiPriority w:val="99"/>
    <w:unhideWhenUsed/>
    <w:rsid w:val="00FE48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486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65F2E"/>
    <w:pPr>
      <w:ind w:firstLineChars="200" w:firstLine="420"/>
    </w:pPr>
  </w:style>
  <w:style w:type="paragraph" w:customStyle="1" w:styleId="Default">
    <w:name w:val="Default"/>
    <w:rsid w:val="0078278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D711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6774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6774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3A3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04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4F116-13EB-487E-818D-88BA143B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 冬梅</dc:creator>
  <cp:lastModifiedBy>user234</cp:lastModifiedBy>
  <cp:revision>2</cp:revision>
  <cp:lastPrinted>2018-11-07T06:25:00Z</cp:lastPrinted>
  <dcterms:created xsi:type="dcterms:W3CDTF">2018-11-08T15:18:00Z</dcterms:created>
  <dcterms:modified xsi:type="dcterms:W3CDTF">2018-11-08T15:18:00Z</dcterms:modified>
</cp:coreProperties>
</file>